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default"/>
          <w:b/>
          <w:bCs/>
          <w:sz w:val="32"/>
          <w:szCs w:val="32"/>
        </w:rPr>
        <w:t>JSAPI for 数科OFD阅读器</w:t>
      </w: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一、工具介绍：</w:t>
      </w:r>
    </w:p>
    <w:p>
      <w:pPr>
        <w:rPr>
          <w:rFonts w:hint="default"/>
        </w:rPr>
      </w:pPr>
      <w:r>
        <w:rPr>
          <w:rFonts w:hint="default"/>
        </w:rPr>
        <w:t>该工具通过jsapi方式调用本地数科OFD阅读器接口，该工具目前有两个js文件，所在目录为dist下，文件分别为</w:t>
      </w:r>
    </w:p>
    <w:p>
      <w:pPr>
        <w:pStyle w:val="8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D7D7D7" w:themeFill="background1" w:themeFillShade="D8"/>
        <w:bidi w:val="0"/>
        <w:rPr/>
      </w:pPr>
      <w:r>
        <w:rPr>
          <w:rFonts w:hint="default"/>
        </w:rPr>
        <w:t>swofd_api.js</w:t>
      </w:r>
      <w:r>
        <w:rPr>
          <w:rFonts w:hint="default"/>
        </w:rPr>
        <w:br w:type="textWrapping"/>
      </w:r>
      <w:r>
        <w:rPr>
          <w:rFonts w:hint="default"/>
        </w:rPr>
        <w:t>swofd_pack.js</w:t>
      </w:r>
    </w:p>
    <w:p>
      <w:pPr>
        <w:numPr>
          <w:ilvl w:val="0"/>
          <w:numId w:val="1"/>
        </w:numPr>
        <w:ind w:left="420" w:leftChars="0" w:hanging="420" w:firstLineChars="0"/>
        <w:rPr/>
      </w:pPr>
      <w:r>
        <w:rPr>
          <w:rFonts w:hint="default"/>
        </w:rPr>
        <w:t>二次开发流程：</w:t>
      </w:r>
    </w:p>
    <w:p>
      <w:pPr>
        <w:rPr/>
      </w:pPr>
      <w:r>
        <w:rPr>
          <w:rFonts w:hint="default"/>
        </w:rPr>
        <w:t>按顺序引用两个js文件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D7D7D7" w:themeFill="background1" w:themeFillShade="D8"/>
        <w:rPr>
          <w:rFonts w:hint="default" w:asciiTheme="minorAscii" w:hAnsiTheme="minorAscii" w:eastAsiaTheme="minorEastAsia" w:cstheme="minorBidi"/>
          <w:kern w:val="2"/>
          <w:sz w:val="21"/>
          <w:szCs w:val="24"/>
          <w:lang w:eastAsia="zh-CN" w:bidi="ar-SA"/>
        </w:rPr>
      </w:pPr>
      <w:r>
        <w:rPr>
          <w:rFonts w:hint="default" w:asciiTheme="minorAscii" w:hAnsiTheme="minorAscii" w:eastAsiaTheme="minorEastAsia" w:cstheme="minorBidi"/>
          <w:kern w:val="2"/>
          <w:sz w:val="21"/>
          <w:szCs w:val="24"/>
          <w:lang w:eastAsia="zh-CN" w:bidi="ar-SA"/>
        </w:rPr>
        <w:t>&lt;script type="text/javascript" src="./swofd_api.js"&gt;&lt;/script&gt;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D7D7D7" w:themeFill="background1" w:themeFillShade="D8"/>
        <w:rPr>
          <w:rFonts w:hint="default"/>
          <w:lang/>
        </w:rPr>
      </w:pPr>
      <w:r>
        <w:rPr>
          <w:rFonts w:hint="default" w:asciiTheme="minorAscii" w:hAnsiTheme="minorAscii" w:eastAsiaTheme="minorEastAsia" w:cstheme="minorBidi"/>
          <w:kern w:val="2"/>
          <w:sz w:val="21"/>
          <w:szCs w:val="24"/>
          <w:lang w:eastAsia="zh-CN" w:bidi="ar-SA"/>
        </w:rPr>
        <w:t>&lt;script type="text/javascript" src="./swofd_pack.js"&gt;&lt;/script&gt;</w:t>
      </w:r>
    </w:p>
    <w:p>
      <w:pPr>
        <w:rPr/>
      </w:pPr>
      <w:r>
        <w:rPr>
          <w:rFonts w:hint="default"/>
        </w:rPr>
        <w:t>包装的接口都在swofd_pack.js文件中，如果接口没调到，查看swofd_pack.js是否存在该接口</w:t>
      </w:r>
    </w:p>
    <w:p>
      <w:pPr>
        <w:numPr>
          <w:ilvl w:val="0"/>
          <w:numId w:val="1"/>
        </w:numPr>
        <w:ind w:left="420" w:leftChars="0" w:hanging="420" w:firstLineChars="0"/>
        <w:rPr/>
      </w:pPr>
      <w:r>
        <w:rPr>
          <w:rFonts w:hint="default"/>
        </w:rPr>
        <w:t>在js脚本中实例化对象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D7D7D7" w:themeFill="background1" w:themeFillShade="D8"/>
        <w:rPr>
          <w:rFonts w:hint="default"/>
          <w:lang/>
        </w:rPr>
      </w:pPr>
      <w:r>
        <w:rPr>
          <w:rFonts w:hint="default"/>
          <w:lang/>
        </w:rPr>
        <w:t>var jofdreader = new JOFDReader()</w:t>
      </w:r>
    </w:p>
    <w:p>
      <w:pPr>
        <w:rPr/>
      </w:pPr>
    </w:p>
    <w:p>
      <w:pPr>
        <w:numPr>
          <w:ilvl w:val="0"/>
          <w:numId w:val="1"/>
        </w:numPr>
        <w:ind w:left="420" w:leftChars="0" w:hanging="420" w:firstLineChars="0"/>
        <w:rPr/>
      </w:pPr>
      <w:r>
        <w:rPr>
          <w:rFonts w:hint="default"/>
        </w:rPr>
        <w:t>通过实例调用接口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D7D7D7" w:themeFill="background1" w:themeFillShade="D8"/>
        <w:rPr/>
      </w:pPr>
      <w:r>
        <w:rPr>
          <w:rFonts w:hint="default"/>
          <w:lang/>
        </w:rPr>
        <w:t>jofdreader.openFile('D:/test.ofd')</w:t>
      </w:r>
    </w:p>
    <w:p>
      <w:pPr>
        <w:rPr/>
      </w:pPr>
    </w:p>
    <w:p>
      <w:pPr>
        <w:numPr>
          <w:ilvl w:val="0"/>
          <w:numId w:val="1"/>
        </w:numPr>
        <w:ind w:left="420" w:leftChars="0" w:hanging="420" w:firstLineChars="0"/>
        <w:rPr/>
      </w:pPr>
      <w:r>
        <w:rPr>
          <w:rFonts w:hint="default"/>
        </w:rPr>
        <w:t>获取返回结果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D7D7D7" w:themeFill="background1" w:themeFillShade="D8"/>
        <w:rPr/>
      </w:pPr>
      <w:r>
        <w:rPr>
          <w:rFonts w:hint="default"/>
          <w:lang/>
        </w:rPr>
        <w:t>所有接口的返回值都是Promise对象，获取返回值同ES6写法：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//方法一：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jofdreader.openFile('D:/test.ofd').then(res=&gt;{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 xml:space="preserve">    console.log(res)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})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//方法二：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var res = jofdreader.openFile('D:/test.ofd')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res.then(res=&gt;{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console.log(res)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})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//方法三：function需用async修饰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async function openfile(){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 xml:space="preserve">    var res = await jofdreader.openFile('D:/test.ofd')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 xml:space="preserve">    console.log(res)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}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​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返回结果如果为空，可以不用获取</w:t>
      </w:r>
    </w:p>
    <w:p>
      <w:pPr>
        <w:numPr>
          <w:ilvl w:val="0"/>
          <w:numId w:val="1"/>
        </w:numPr>
        <w:ind w:left="420" w:leftChars="0" w:hanging="420" w:firstLineChars="0"/>
        <w:rPr/>
      </w:pPr>
      <w:r>
        <w:rPr>
          <w:rFonts w:hint="default"/>
        </w:rPr>
        <w:t>获取监听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D7D7D7" w:themeFill="background1" w:themeFillShade="D8"/>
        <w:rPr>
          <w:rFonts w:hint="default"/>
          <w:lang/>
        </w:rPr>
      </w:pPr>
      <w:r>
        <w:rPr>
          <w:rFonts w:hint="default"/>
          <w:lang/>
        </w:rPr>
        <w:t>有些接口无返回结果，需要通过监听获取结果，获取监听的方法有两种：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//方法一：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function showFile(message)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{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 xml:space="preserve">    //message为监听结果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 xml:space="preserve">    console.log(message)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 xml:space="preserve">    //预在打开事后监听里做的操作，如以合适宽度显示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 xml:space="preserve">     jofdreader.performClick("vzmode_fitwidth");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}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//方法二：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window.showFile=message=&gt;{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 xml:space="preserve">    //message为监听结果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 xml:space="preserve">    console.log(message)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 xml:space="preserve">    //预在打开事后监听里做的操作，如以合适宽度显示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 xml:space="preserve">    jofdreader.performClick("vzmode_fitwidth");</w:t>
      </w:r>
      <w:r>
        <w:rPr>
          <w:rFonts w:hint="default"/>
          <w:lang/>
        </w:rPr>
        <w:br w:type="textWrapping"/>
      </w:r>
      <w:r>
        <w:rPr>
          <w:rFonts w:hint="default"/>
          <w:lang/>
        </w:rPr>
        <w:t>}</w:t>
      </w:r>
    </w:p>
    <w:p>
      <w:pPr>
        <w:rPr/>
      </w:pPr>
    </w:p>
    <w:p>
      <w:p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二、接口demo</w:t>
      </w:r>
    </w:p>
    <w:p>
      <w:pPr>
        <w:rPr/>
      </w:pPr>
      <w:r>
        <w:rPr>
          <w:rFonts w:hint="default"/>
        </w:rPr>
        <w:t>注：该demo不支持ie浏览器</w:t>
      </w:r>
    </w:p>
    <w:p>
      <w:pPr>
        <w:rPr/>
      </w:pPr>
      <w:r>
        <w:rPr>
          <w:rFonts w:hint="default"/>
        </w:rPr>
        <w:t>目录结构：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fill="D7D7D7" w:themeFill="background1" w:themeFillShade="D8"/>
        <w:rPr>
          <w:rFonts w:hint="default"/>
        </w:rPr>
      </w:pPr>
      <w:r>
        <w:rPr>
          <w:rFonts w:hint="default"/>
        </w:rPr>
        <w:t>jsapi</w:t>
      </w:r>
      <w:r>
        <w:rPr>
          <w:rFonts w:hint="default"/>
        </w:rPr>
        <w:br w:type="textWrapping"/>
      </w:r>
      <w:r>
        <w:rPr>
          <w:rFonts w:hint="default"/>
        </w:rPr>
        <w:t xml:space="preserve">    \css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bootstrap.min.css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bootstrap.min.css.map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bootstrap-select.min.css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suwelllogo.png</w:t>
      </w:r>
      <w:r>
        <w:rPr>
          <w:rFonts w:hint="default"/>
        </w:rPr>
        <w:br w:type="textWrapping"/>
      </w:r>
      <w:r>
        <w:rPr>
          <w:rFonts w:hint="default"/>
        </w:rPr>
        <w:t xml:space="preserve">    \data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test_data.js</w:t>
      </w:r>
      <w:r>
        <w:rPr>
          <w:rFonts w:hint="default"/>
        </w:rPr>
        <w:br w:type="textWrapping"/>
      </w:r>
      <w:r>
        <w:rPr>
          <w:rFonts w:hint="default"/>
        </w:rPr>
        <w:t xml:space="preserve">    \dist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swofd_api.js</w:t>
      </w:r>
      <w:r>
        <w:rPr>
          <w:rFonts w:hint="default"/>
        </w:rPr>
        <w:br w:type="textWrapping"/>
      </w:r>
      <w:r>
        <w:rPr>
          <w:rFonts w:hint="default"/>
        </w:rPr>
        <w:t xml:space="preserve">        swofd_pack.js</w:t>
      </w:r>
      <w:r>
        <w:rPr>
          <w:rFonts w:hint="default"/>
        </w:rPr>
        <w:br w:type="textWrapping"/>
      </w:r>
      <w:r>
        <w:rPr>
          <w:rFonts w:hint="default"/>
        </w:rPr>
        <w:t xml:space="preserve">    \js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\test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    scenescript.js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    swofd_pack_test.js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bootstrap.min.js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bootstrap.min.js.map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bootstrap-select.min.js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bootstrap-select.min.js.map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defaults-zh_CN.min.js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jquery.min.js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jquery.min.map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popper.min.js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popper.min.js.map</w:t>
      </w:r>
      <w:r>
        <w:rPr>
          <w:rFonts w:hint="default"/>
        </w:rPr>
        <w:br w:type="textWrapping"/>
      </w:r>
      <w:r>
        <w:rPr>
          <w:rFonts w:hint="default"/>
        </w:rPr>
        <w:t xml:space="preserve">    \web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dynamicLink.html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element.html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export.html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freetext.html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handwrite.html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listener.html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openenvfile.html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openfile.html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print.html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seal.html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    watermaker.html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scene.html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singleTest.html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stress.html</w:t>
      </w:r>
      <w:r>
        <w:rPr>
          <w:rFonts w:hint="default"/>
        </w:rPr>
        <w:br w:type="textWrapping"/>
      </w:r>
      <w:r>
        <w:rPr>
          <w:rFonts w:hint="default"/>
        </w:rPr>
        <w:t xml:space="preserve">    Readme.md</w:t>
      </w:r>
    </w:p>
    <w:p>
      <w:pPr>
        <w:rPr/>
      </w:pPr>
    </w:p>
    <w:p>
      <w:pPr>
        <w:numPr>
          <w:ilvl w:val="0"/>
          <w:numId w:val="1"/>
        </w:numPr>
        <w:ind w:left="420" w:leftChars="0" w:hanging="420" w:firstLineChars="0"/>
        <w:rPr/>
      </w:pPr>
      <w:r>
        <w:rPr>
          <w:rFonts w:hint="default"/>
        </w:rPr>
        <w:t>目录说明：</w:t>
      </w:r>
    </w:p>
    <w:p>
      <w:pPr>
        <w:rPr/>
      </w:pPr>
    </w:p>
    <w:p>
      <w:pPr>
        <w:rPr>
          <w:rFonts w:hint="default"/>
        </w:rPr>
      </w:pPr>
      <w:r>
        <w:rPr>
          <w:rFonts w:hint="default"/>
        </w:rPr>
        <w:t>1）singleTest.html：单接口调用demo页面</w:t>
      </w:r>
    </w:p>
    <w:p>
      <w:pPr>
        <w:rPr>
          <w:rFonts w:hint="default"/>
        </w:rPr>
      </w:pPr>
      <w:r>
        <w:rPr>
          <w:rFonts w:hint="default"/>
        </w:rPr>
        <w:t>2）scene.html：场景调用demo页面，对应调用接口示例在jsapi\js\test\scenescript.js中</w:t>
      </w:r>
    </w:p>
    <w:p>
      <w:pPr>
        <w:rPr>
          <w:rFonts w:hint="default"/>
        </w:rPr>
      </w:pPr>
      <w:r>
        <w:rPr>
          <w:rFonts w:hint="default"/>
        </w:rPr>
        <w:t>jsapi\web下的页面为场景的子页面</w:t>
      </w:r>
    </w:p>
    <w:p>
      <w:pPr>
        <w:rPr>
          <w:rFonts w:hint="default"/>
        </w:rPr>
      </w:pPr>
      <w:r>
        <w:rPr>
          <w:rFonts w:hint="default"/>
        </w:rPr>
        <w:t>3）test_data.js: 为singleTest.html测试数据的默认数据</w:t>
      </w:r>
    </w:p>
    <w:p>
      <w:pPr>
        <w:rPr>
          <w:rFonts w:hint="default"/>
        </w:rPr>
      </w:pPr>
      <w:r>
        <w:rPr>
          <w:rFonts w:hint="default"/>
        </w:rPr>
        <w:t>4）其它的js和css为测试页面所用的样式文件</w:t>
      </w:r>
    </w:p>
    <w:p>
      <w:pPr>
        <w:rPr>
          <w:rFonts w:hint="default"/>
        </w:rPr>
      </w:pPr>
      <w:r>
        <w:rPr>
          <w:rFonts w:hint="default"/>
        </w:rPr>
        <w:t>5）jsapi\dist中swofd_api.js、swofd_pack.js为JSAPI工具</w:t>
      </w:r>
    </w:p>
    <w:p>
      <w:pPr>
        <w:rPr/>
      </w:pPr>
    </w:p>
    <w:p>
      <w:pPr>
        <w:numPr>
          <w:ilvl w:val="0"/>
          <w:numId w:val="1"/>
        </w:numPr>
        <w:ind w:left="420" w:leftChars="0" w:hanging="420" w:firstLineChars="0"/>
        <w:rPr/>
      </w:pPr>
      <w:r>
        <w:rPr>
          <w:rFonts w:hint="default"/>
        </w:rPr>
        <w:t>使用</w:t>
      </w:r>
      <w:bookmarkStart w:id="0" w:name="_GoBack"/>
      <w:bookmarkEnd w:id="0"/>
      <w:r>
        <w:rPr>
          <w:rFonts w:hint="default"/>
        </w:rPr>
        <w:t>方法：</w:t>
      </w:r>
    </w:p>
    <w:p>
      <w:pPr>
        <w:rPr/>
      </w:pPr>
    </w:p>
    <w:p>
      <w:pPr>
        <w:rPr>
          <w:rFonts w:hint="default"/>
        </w:rPr>
      </w:pPr>
      <w:r>
        <w:rPr>
          <w:rFonts w:hint="default"/>
        </w:rPr>
        <w:t>1）测试单个接口效果，使用singleTest.html进行测试，修改参数，点击执行，在浏览器控制台查看请求参数和响应参数</w:t>
      </w:r>
    </w:p>
    <w:p>
      <w:pPr>
        <w:rPr>
          <w:rFonts w:hint="default"/>
        </w:rPr>
      </w:pPr>
      <w:r>
        <w:rPr/>
        <w:drawing>
          <wp:inline distT="0" distB="0" distL="114300" distR="114300">
            <wp:extent cx="5223510" cy="4104005"/>
            <wp:effectExtent l="0" t="0" r="15240" b="1079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3510" cy="4104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</w:rPr>
      </w:pPr>
      <w:r>
        <w:rPr>
          <w:rFonts w:hint="default"/>
        </w:rPr>
        <w:t>2）场景接口效果，使用scene.html</w:t>
      </w:r>
    </w:p>
    <w:p>
      <w:r>
        <w:rPr/>
        <w:drawing>
          <wp:inline distT="0" distB="0" distL="114300" distR="114300">
            <wp:extent cx="5274310" cy="3896360"/>
            <wp:effectExtent l="0" t="0" r="254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9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var(--monospac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6E651C"/>
    <w:multiLevelType w:val="singleLevel"/>
    <w:tmpl w:val="A46E651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2202D0"/>
    <w:rsid w:val="7E22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iPriority w:val="0"/>
    <w:rPr>
      <w:sz w:val="24"/>
    </w:rPr>
  </w:style>
  <w:style w:type="paragraph" w:customStyle="1" w:styleId="8">
    <w:name w:val="样式1"/>
    <w:basedOn w:val="1"/>
    <w:uiPriority w:val="0"/>
    <w:pPr>
      <w:jc w:val="left"/>
    </w:pPr>
    <w:rPr>
      <w:rFonts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2021-11-11T06:20:00Z</dcterms:created>
  <dc:creator>maxiro</dc:creator>
  <cp:lastModifiedBy>maxiro</cp:lastModifiedBy>
  <dcterms:modified xsi:type="dcterms:W3CDTF">2021-11-11T06:28:40Z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AECFB13DF15C46C9AB607490CD901064</vt:lpwstr>
  </property>
</Properties>
</file>